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6FCE87" w14:textId="77777777" w:rsidR="00B03D28" w:rsidRDefault="00D732EC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val="en-US"/>
        </w:rPr>
        <w:drawing>
          <wp:inline distT="0" distB="0" distL="0" distR="0" wp14:anchorId="5B77F283" wp14:editId="239F75EA">
            <wp:extent cx="556260" cy="602615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6260" cy="6026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Univerzitet u Beogradu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Filozofski fakultet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Odeljenje za psihologiju</w:t>
      </w:r>
    </w:p>
    <w:p w14:paraId="1F52CF03" w14:textId="77777777" w:rsidR="00B03D28" w:rsidRDefault="00B03D28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DC61E2" w14:textId="77777777" w:rsidR="00B03D28" w:rsidRDefault="00B03D28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FA3F2FF" w14:textId="77777777" w:rsidR="00B03D28" w:rsidRDefault="00B03D28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05063104" w14:textId="7346FE57" w:rsidR="00D32B3C" w:rsidRPr="00D32B3C" w:rsidRDefault="00D32B3C" w:rsidP="00D32B3C">
      <w:pPr>
        <w:pStyle w:val="Heading1"/>
        <w:rPr>
          <w:i/>
          <w:color w:val="4A86E8"/>
          <w:sz w:val="32"/>
          <w:szCs w:val="32"/>
        </w:rPr>
      </w:pPr>
      <w:bookmarkStart w:id="0" w:name="_Toc217429537"/>
      <w:r w:rsidRPr="00D32B3C">
        <w:rPr>
          <w:sz w:val="32"/>
          <w:szCs w:val="32"/>
          <w:lang w:val="sr"/>
        </w:rPr>
        <w:t>UNIVERZALIZAM KAO OSNOVNA LJUDSKA VREDNOST U SAVREMENOJ SRBIJI</w:t>
      </w:r>
      <w:bookmarkEnd w:id="0"/>
    </w:p>
    <w:p w14:paraId="14A0270A" w14:textId="05462CF8" w:rsidR="00B03D28" w:rsidRDefault="00D732EC" w:rsidP="006720BA">
      <w:pPr>
        <w:spacing w:line="360" w:lineRule="auto"/>
        <w:jc w:val="center"/>
        <w:rPr>
          <w:rFonts w:ascii="Times New Roman" w:eastAsia="Times New Roman" w:hAnsi="Times New Roman" w:cs="Times New Roman"/>
          <w:i/>
          <w:color w:val="4A86E8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4A86E8"/>
          <w:sz w:val="20"/>
          <w:szCs w:val="20"/>
        </w:rPr>
        <w:t xml:space="preserve">. </w:t>
      </w:r>
    </w:p>
    <w:p w14:paraId="5F065F02" w14:textId="77777777" w:rsidR="00B03D28" w:rsidRDefault="00B03D28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77A84B" w14:textId="77777777" w:rsidR="00B03D28" w:rsidRDefault="00B03D28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80138D" w14:textId="77777777" w:rsidR="00B03D28" w:rsidRDefault="00B03D28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7AB495" w14:textId="3F5BC614" w:rsidR="00B03D28" w:rsidRDefault="00B03D28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390600" w14:textId="77777777" w:rsidR="00D32B3C" w:rsidRDefault="00D32B3C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3DA6458" w14:textId="20874957" w:rsidR="00D32B3C" w:rsidRDefault="00D32B3C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2B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Student: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Tijana Mihailović</w:t>
      </w:r>
    </w:p>
    <w:p w14:paraId="056E7FFD" w14:textId="1C487F14" w:rsidR="00B03D28" w:rsidRDefault="006720BA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2B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br.</w:t>
      </w:r>
      <w:r w:rsidRPr="00D32B3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32B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indeksa: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</w:t>
      </w:r>
      <w:r w:rsidR="00D32B3C">
        <w:rPr>
          <w:rFonts w:ascii="Times New Roman" w:eastAsia="Times New Roman" w:hAnsi="Times New Roman" w:cs="Times New Roman"/>
          <w:color w:val="000000"/>
          <w:sz w:val="24"/>
          <w:szCs w:val="24"/>
        </w:rPr>
        <w:t>S25/66</w:t>
      </w:r>
    </w:p>
    <w:p w14:paraId="196DFAD6" w14:textId="77777777" w:rsidR="00B03D28" w:rsidRDefault="00B03D28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_1fob9te" w:colFirst="0" w:colLast="0"/>
      <w:bookmarkEnd w:id="1"/>
    </w:p>
    <w:p w14:paraId="6726919D" w14:textId="77777777" w:rsidR="00D32B3C" w:rsidRDefault="00D32B3C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DAD2FF7" w14:textId="77777777" w:rsidR="00D32B3C" w:rsidRDefault="00D32B3C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8160135" w14:textId="77777777" w:rsidR="00D32B3C" w:rsidRDefault="00D32B3C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B3CA4DB" w14:textId="37AF9CFE" w:rsidR="00B03D28" w:rsidRDefault="00D32B3C">
      <w:pPr>
        <w:spacing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bookmarkStart w:id="2" w:name="_3znysh7" w:colFirst="0" w:colLast="0"/>
      <w:bookmarkEnd w:id="2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Beograd,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br/>
        <w:t>Decembar 2025</w:t>
      </w:r>
      <w:r w:rsidR="00D732E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="00D732EC">
        <w:br w:type="page"/>
      </w:r>
    </w:p>
    <w:p w14:paraId="508D397A" w14:textId="77777777" w:rsidR="00B03D28" w:rsidRDefault="00D732E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Sadržaj</w:t>
      </w:r>
    </w:p>
    <w:sdt>
      <w:sdtPr>
        <w:rPr>
          <w:rFonts w:ascii="Calibri" w:eastAsia="Calibri" w:hAnsi="Calibri" w:cs="Calibri"/>
          <w:b w:val="0"/>
          <w:bCs w:val="0"/>
          <w:color w:val="auto"/>
          <w:sz w:val="22"/>
          <w:szCs w:val="22"/>
          <w:lang w:val="sr-Latn-RS" w:eastAsia="en-US"/>
        </w:rPr>
        <w:id w:val="-1611742172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338C2820" w14:textId="309A8BC4" w:rsidR="00C823F2" w:rsidRDefault="00C823F2">
          <w:pPr>
            <w:pStyle w:val="TOCHeading"/>
          </w:pPr>
        </w:p>
        <w:p w14:paraId="1DE7FA85" w14:textId="5DDB8C5C" w:rsidR="00C823F2" w:rsidRPr="00C823F2" w:rsidRDefault="00C823F2">
          <w:pPr>
            <w:pStyle w:val="TOC1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14:paraId="67827956" w14:textId="77777777" w:rsidR="00C823F2" w:rsidRPr="00C823F2" w:rsidRDefault="00B33ED6">
          <w:pPr>
            <w:pStyle w:val="TOC1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17429538" w:history="1">
            <w:r w:rsidR="00C823F2" w:rsidRPr="00C823F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Apstrakt</w:t>
            </w:r>
            <w:r w:rsidR="00C823F2" w:rsidRPr="00C823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823F2" w:rsidRPr="00C823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823F2" w:rsidRPr="00C823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_Toc217429538 \h </w:instrText>
            </w:r>
            <w:r w:rsidR="00C823F2" w:rsidRPr="00C823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823F2" w:rsidRPr="00C823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842C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C823F2" w:rsidRPr="00C823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375BADA" w14:textId="77777777" w:rsidR="00C823F2" w:rsidRPr="00C823F2" w:rsidRDefault="00B33ED6">
          <w:pPr>
            <w:pStyle w:val="TOC1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17429539" w:history="1">
            <w:r w:rsidR="00C823F2" w:rsidRPr="00C823F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Teorijski uvod</w:t>
            </w:r>
            <w:r w:rsidR="00C823F2" w:rsidRPr="00C823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823F2" w:rsidRPr="00C823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823F2" w:rsidRPr="00C823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_Toc217429539 \h </w:instrText>
            </w:r>
            <w:r w:rsidR="00C823F2" w:rsidRPr="00C823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823F2" w:rsidRPr="00C823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842C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C823F2" w:rsidRPr="00C823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68DF22C" w14:textId="77777777" w:rsidR="00C823F2" w:rsidRPr="00C823F2" w:rsidRDefault="00B33ED6">
          <w:pPr>
            <w:pStyle w:val="TOC2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17429540" w:history="1">
            <w:r w:rsidR="00C823F2" w:rsidRPr="00C823F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Pregled literature</w:t>
            </w:r>
            <w:r w:rsidR="00C823F2" w:rsidRPr="00C823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823F2" w:rsidRPr="00C823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823F2" w:rsidRPr="00C823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_Toc217429540 \h </w:instrText>
            </w:r>
            <w:r w:rsidR="00C823F2" w:rsidRPr="00C823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823F2" w:rsidRPr="00C823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842C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C823F2" w:rsidRPr="00C823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E904592" w14:textId="77777777" w:rsidR="00C823F2" w:rsidRPr="00C823F2" w:rsidRDefault="00B33ED6">
          <w:pPr>
            <w:pStyle w:val="TOC3"/>
            <w:tabs>
              <w:tab w:val="right" w:leader="dot" w:pos="9016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17429541" w:history="1">
            <w:r w:rsidR="00C823F2" w:rsidRPr="00C823F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sr"/>
              </w:rPr>
              <w:t>Definicija i motivacioni sadržaj univerzalizma</w:t>
            </w:r>
            <w:r w:rsidR="00C823F2" w:rsidRPr="00C823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823F2" w:rsidRPr="00C823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823F2" w:rsidRPr="00C823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_Toc217429541 \h </w:instrText>
            </w:r>
            <w:r w:rsidR="00C823F2" w:rsidRPr="00C823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823F2" w:rsidRPr="00C823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842C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C823F2" w:rsidRPr="00C823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FC9C5BB" w14:textId="77777777" w:rsidR="00C823F2" w:rsidRPr="00C823F2" w:rsidRDefault="00B33ED6">
          <w:pPr>
            <w:pStyle w:val="TOC3"/>
            <w:tabs>
              <w:tab w:val="right" w:leader="dot" w:pos="9016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17429542" w:history="1">
            <w:r w:rsidR="00C823F2" w:rsidRPr="00C823F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sr"/>
              </w:rPr>
              <w:t>Globalni i regionalni nalazi</w:t>
            </w:r>
            <w:r w:rsidR="00C823F2" w:rsidRPr="00C823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823F2" w:rsidRPr="00C823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823F2" w:rsidRPr="00C823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_Toc217429542 \h </w:instrText>
            </w:r>
            <w:r w:rsidR="00C823F2" w:rsidRPr="00C823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823F2" w:rsidRPr="00C823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842C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C823F2" w:rsidRPr="00C823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AB39304" w14:textId="77777777" w:rsidR="00C823F2" w:rsidRPr="00C823F2" w:rsidRDefault="00B33ED6">
          <w:pPr>
            <w:pStyle w:val="TOC3"/>
            <w:tabs>
              <w:tab w:val="right" w:leader="dot" w:pos="9016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17429543" w:history="1">
            <w:r w:rsidR="00C823F2" w:rsidRPr="00C823F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sr"/>
              </w:rPr>
              <w:t>Nalazi iz Srbije</w:t>
            </w:r>
            <w:r w:rsidR="00C823F2" w:rsidRPr="00C823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823F2" w:rsidRPr="00C823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823F2" w:rsidRPr="00C823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_Toc217429543 \h </w:instrText>
            </w:r>
            <w:r w:rsidR="00C823F2" w:rsidRPr="00C823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823F2" w:rsidRPr="00C823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842C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C823F2" w:rsidRPr="00C823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61BD280" w14:textId="77777777" w:rsidR="00C823F2" w:rsidRPr="00C823F2" w:rsidRDefault="00B33ED6">
          <w:pPr>
            <w:pStyle w:val="TOC2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17429544" w:history="1">
            <w:r w:rsidR="00C823F2" w:rsidRPr="00C823F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Problem istraživanja</w:t>
            </w:r>
            <w:r w:rsidR="00C823F2" w:rsidRPr="00C823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823F2" w:rsidRPr="00C823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823F2" w:rsidRPr="00C823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_Toc217429544 \h </w:instrText>
            </w:r>
            <w:r w:rsidR="00C823F2" w:rsidRPr="00C823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823F2" w:rsidRPr="00C823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842C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C823F2" w:rsidRPr="00C823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4674E5E" w14:textId="77777777" w:rsidR="00C823F2" w:rsidRPr="00C823F2" w:rsidRDefault="00B33ED6">
          <w:pPr>
            <w:pStyle w:val="TOC2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17429545" w:history="1">
            <w:r w:rsidR="00C823F2" w:rsidRPr="00C823F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Ciljevi</w:t>
            </w:r>
            <w:r w:rsidR="00C823F2" w:rsidRPr="00C823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823F2" w:rsidRPr="00C823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823F2" w:rsidRPr="00C823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_Toc217429545 \h </w:instrText>
            </w:r>
            <w:r w:rsidR="00C823F2" w:rsidRPr="00C823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823F2" w:rsidRPr="00C823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842C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C823F2" w:rsidRPr="00C823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A364C21" w14:textId="51C86780" w:rsidR="00C823F2" w:rsidRPr="00C823F2" w:rsidRDefault="00B33ED6">
          <w:pPr>
            <w:pStyle w:val="TOC2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17429546" w:history="1">
            <w:r w:rsidR="00C823F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I</w:t>
            </w:r>
            <w:r w:rsidR="00C823F2" w:rsidRPr="00C823F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straživačka pitanja</w:t>
            </w:r>
            <w:r w:rsidR="00C823F2" w:rsidRPr="00C823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823F2" w:rsidRPr="00C823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823F2" w:rsidRPr="00C823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_Toc217429546 \h </w:instrText>
            </w:r>
            <w:r w:rsidR="00C823F2" w:rsidRPr="00C823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823F2" w:rsidRPr="00C823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842C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C823F2" w:rsidRPr="00C823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01381FB" w14:textId="77777777" w:rsidR="00C823F2" w:rsidRPr="00C823F2" w:rsidRDefault="00B33ED6">
          <w:pPr>
            <w:pStyle w:val="TOC1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17429547" w:history="1">
            <w:r w:rsidR="00C823F2" w:rsidRPr="00C823F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Metod</w:t>
            </w:r>
            <w:r w:rsidR="00C823F2" w:rsidRPr="00C823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823F2" w:rsidRPr="00C823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823F2" w:rsidRPr="00C823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_Toc217429547 \h </w:instrText>
            </w:r>
            <w:r w:rsidR="00C823F2" w:rsidRPr="00C823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823F2" w:rsidRPr="00C823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842C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C823F2" w:rsidRPr="00C823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6E348D" w14:textId="77777777" w:rsidR="00C823F2" w:rsidRPr="00C823F2" w:rsidRDefault="00B33ED6">
          <w:pPr>
            <w:pStyle w:val="TOC2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17429548" w:history="1">
            <w:r w:rsidR="00C823F2" w:rsidRPr="00C823F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Uzorak</w:t>
            </w:r>
            <w:r w:rsidR="00C823F2" w:rsidRPr="00C823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823F2" w:rsidRPr="00C823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823F2" w:rsidRPr="00C823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_Toc217429548 \h </w:instrText>
            </w:r>
            <w:r w:rsidR="00C823F2" w:rsidRPr="00C823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823F2" w:rsidRPr="00C823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842C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C823F2" w:rsidRPr="00C823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9E2F22B" w14:textId="77777777" w:rsidR="00C823F2" w:rsidRPr="00C823F2" w:rsidRDefault="00B33ED6">
          <w:pPr>
            <w:pStyle w:val="TOC2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17429549" w:history="1">
            <w:r w:rsidR="00C823F2" w:rsidRPr="00C823F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Materijali/Instrumenti/Tehnike za prikupljanje podataka</w:t>
            </w:r>
            <w:r w:rsidR="00C823F2" w:rsidRPr="00C823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823F2" w:rsidRPr="00C823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823F2" w:rsidRPr="00C823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_Toc217429549 \h </w:instrText>
            </w:r>
            <w:r w:rsidR="00C823F2" w:rsidRPr="00C823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823F2" w:rsidRPr="00C823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842C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C823F2" w:rsidRPr="00C823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2713981" w14:textId="77777777" w:rsidR="00C823F2" w:rsidRPr="00C823F2" w:rsidRDefault="00B33ED6">
          <w:pPr>
            <w:pStyle w:val="TOC2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17429550" w:history="1">
            <w:r w:rsidR="00C823F2" w:rsidRPr="00C823F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Otvorena nauka</w:t>
            </w:r>
            <w:r w:rsidR="00C823F2" w:rsidRPr="00C823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823F2" w:rsidRPr="00C823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823F2" w:rsidRPr="00C823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_Toc217429550 \h </w:instrText>
            </w:r>
            <w:r w:rsidR="00C823F2" w:rsidRPr="00C823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823F2" w:rsidRPr="00C823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842C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C823F2" w:rsidRPr="00C823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CB7FA8E" w14:textId="77777777" w:rsidR="00C823F2" w:rsidRPr="00C823F2" w:rsidRDefault="00B33ED6">
          <w:pPr>
            <w:pStyle w:val="TOC2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17429551" w:history="1">
            <w:r w:rsidR="00C823F2" w:rsidRPr="00C823F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Plan analize podataka</w:t>
            </w:r>
            <w:r w:rsidR="00C823F2" w:rsidRPr="00C823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823F2" w:rsidRPr="00C823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823F2" w:rsidRPr="00C823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_Toc217429551 \h </w:instrText>
            </w:r>
            <w:r w:rsidR="00C823F2" w:rsidRPr="00C823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823F2" w:rsidRPr="00C823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842C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C823F2" w:rsidRPr="00C823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913FA9F" w14:textId="77777777" w:rsidR="00C823F2" w:rsidRPr="00C823F2" w:rsidRDefault="00B33ED6">
          <w:pPr>
            <w:pStyle w:val="TOC1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17429552" w:history="1">
            <w:r w:rsidR="00C823F2" w:rsidRPr="00C823F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Reference</w:t>
            </w:r>
            <w:r w:rsidR="00C823F2" w:rsidRPr="00C823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823F2" w:rsidRPr="00C823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823F2" w:rsidRPr="00C823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_Toc217429552 \h </w:instrText>
            </w:r>
            <w:r w:rsidR="00C823F2" w:rsidRPr="00C823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823F2" w:rsidRPr="00C823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842C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C823F2" w:rsidRPr="00C823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E8261DB" w14:textId="77777777" w:rsidR="00C823F2" w:rsidRPr="00C823F2" w:rsidRDefault="00B33ED6">
          <w:pPr>
            <w:pStyle w:val="TOC1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17429553" w:history="1">
            <w:r w:rsidR="00C823F2" w:rsidRPr="00C823F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Prilozi</w:t>
            </w:r>
            <w:r w:rsidR="00C823F2" w:rsidRPr="00C823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823F2" w:rsidRPr="00C823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823F2" w:rsidRPr="00C823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_Toc217429553 \h </w:instrText>
            </w:r>
            <w:r w:rsidR="00C823F2" w:rsidRPr="00C823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823F2" w:rsidRPr="00C823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842C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C823F2" w:rsidRPr="00C823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AF0DBF5" w14:textId="77777777" w:rsidR="00C823F2" w:rsidRDefault="00B33ED6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217429554" w:history="1">
            <w:r w:rsidR="00C823F2" w:rsidRPr="00C823F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Prilog A – Shwartzov cirkularni model vrednosti</w:t>
            </w:r>
            <w:r w:rsidR="00C823F2" w:rsidRPr="00C823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823F2" w:rsidRPr="00C823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823F2" w:rsidRPr="00C823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_Toc217429554 \h </w:instrText>
            </w:r>
            <w:r w:rsidR="00C823F2" w:rsidRPr="00C823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823F2" w:rsidRPr="00C823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842C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C823F2" w:rsidRPr="00C823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2EC3196" w14:textId="78FFA91B" w:rsidR="00C823F2" w:rsidRDefault="00C823F2">
          <w:r>
            <w:rPr>
              <w:b/>
              <w:bCs/>
              <w:noProof/>
            </w:rPr>
            <w:fldChar w:fldCharType="end"/>
          </w:r>
        </w:p>
      </w:sdtContent>
    </w:sdt>
    <w:p w14:paraId="5B13164A" w14:textId="77777777" w:rsidR="00B03D28" w:rsidRDefault="00D732EC">
      <w:pPr>
        <w:pStyle w:val="Heading1"/>
      </w:pPr>
      <w:bookmarkStart w:id="3" w:name="_GoBack"/>
      <w:bookmarkEnd w:id="3"/>
      <w:r>
        <w:br w:type="page"/>
      </w:r>
    </w:p>
    <w:p w14:paraId="064AF10C" w14:textId="77777777" w:rsidR="00B03D28" w:rsidRDefault="00D732EC">
      <w:pPr>
        <w:pStyle w:val="Heading1"/>
        <w:rPr>
          <w:sz w:val="28"/>
          <w:szCs w:val="28"/>
        </w:rPr>
      </w:pPr>
      <w:bookmarkStart w:id="4" w:name="_Toc213672702"/>
      <w:bookmarkStart w:id="5" w:name="_Toc217429538"/>
      <w:r>
        <w:rPr>
          <w:sz w:val="28"/>
          <w:szCs w:val="28"/>
        </w:rPr>
        <w:lastRenderedPageBreak/>
        <w:t>Apstrakt</w:t>
      </w:r>
      <w:bookmarkEnd w:id="4"/>
      <w:bookmarkEnd w:id="5"/>
    </w:p>
    <w:p w14:paraId="24AD96C8" w14:textId="465E5F21" w:rsidR="00D32B3C" w:rsidRPr="00747847" w:rsidRDefault="00D32B3C" w:rsidP="00747847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"/>
        </w:rPr>
      </w:pPr>
      <w:r w:rsidRPr="00D32B3C">
        <w:rPr>
          <w:rFonts w:ascii="Times New Roman" w:eastAsia="Times New Roman" w:hAnsi="Times New Roman" w:cs="Times New Roman"/>
          <w:bCs/>
          <w:sz w:val="24"/>
          <w:szCs w:val="24"/>
          <w:lang w:val="sr"/>
        </w:rPr>
        <w:t>Ovaj pregledni rad sistematizuje teorijske i empirijske nalaze o vrednosti univerzalizma prema Schwartzovoj teoriji osnovnih ljudskih vrednosti, sa fokusom na savremenu Srbiju. Univerzalizam obuhvata motive razumevanja, tolerancije i zaštite blagostanja svih ljudi i prirode. Glavno istraživačko pitanje glasi: Koji je prioritet univerzalizma u Srbiji, kako se razlikuje po generacijama i obrazovanju, te kako je povezan sa stavovima prema toleranciji, ekologiji i socijalnoj pravdi? Metod rada je narativni pregled literature – pretražene su baze Google Scholar, ResearchGate i EVS/WVS repozitorijumi (ključne reči: „universalism Schwartz Serbia“, „vrednosti Srbija“), uključene studije od 2000. do 2025. na srpskom i engleskom jeziku sa empirijskim nalazima o univerzalizmu u Srbiji ili poređenju sa drugim postsocijalističkim društvima. Sinteza je narativna, sa fokusom na trendove i kontradiktorne rezultate.</w:t>
      </w:r>
    </w:p>
    <w:p w14:paraId="2C7663BD" w14:textId="36554B85" w:rsidR="00B03D28" w:rsidRPr="00747847" w:rsidRDefault="00D732EC" w:rsidP="00747847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6" w:name="_3dy6vkm" w:colFirst="0" w:colLast="0"/>
      <w:bookmarkEnd w:id="6"/>
      <w:r w:rsidRPr="00747847">
        <w:rPr>
          <w:rFonts w:ascii="Times New Roman" w:eastAsia="Times New Roman" w:hAnsi="Times New Roman" w:cs="Times New Roman"/>
          <w:b/>
          <w:sz w:val="24"/>
          <w:szCs w:val="24"/>
        </w:rPr>
        <w:t xml:space="preserve">Ključne reči: </w:t>
      </w:r>
      <w:r w:rsidR="00A06374" w:rsidRPr="00747847">
        <w:rPr>
          <w:rFonts w:ascii="Times New Roman" w:eastAsia="Times New Roman" w:hAnsi="Times New Roman" w:cs="Times New Roman"/>
          <w:bCs/>
          <w:i/>
          <w:sz w:val="24"/>
          <w:szCs w:val="24"/>
        </w:rPr>
        <w:t>univerzalizam, Schwartzova teorija, osnovne vrednosti, tolerancija, ekologija, socijalna pravda, Srbija</w:t>
      </w:r>
    </w:p>
    <w:p w14:paraId="54DD2380" w14:textId="643D7BAF" w:rsidR="00B03D28" w:rsidRDefault="00A61270" w:rsidP="00A61270">
      <w:pPr>
        <w:pStyle w:val="Heading1"/>
        <w:tabs>
          <w:tab w:val="left" w:pos="1254"/>
          <w:tab w:val="center" w:pos="4873"/>
        </w:tabs>
        <w:ind w:firstLine="720"/>
        <w:jc w:val="left"/>
      </w:pPr>
      <w:bookmarkStart w:id="7" w:name="_Toc213672703"/>
      <w:bookmarkStart w:id="8" w:name="_Toc217429539"/>
      <w:r>
        <w:tab/>
      </w:r>
      <w:r>
        <w:tab/>
      </w:r>
      <w:r w:rsidR="00D732EC" w:rsidRPr="00747847">
        <w:t>Teorijski uvod</w:t>
      </w:r>
      <w:bookmarkEnd w:id="7"/>
      <w:bookmarkEnd w:id="8"/>
    </w:p>
    <w:p w14:paraId="1F4F5C8A" w14:textId="77777777" w:rsidR="00A61270" w:rsidRPr="00A61270" w:rsidRDefault="00A61270" w:rsidP="00A6127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"/>
        </w:rPr>
      </w:pPr>
      <w:r w:rsidRPr="00A61270">
        <w:rPr>
          <w:rFonts w:ascii="Times New Roman" w:eastAsia="Times New Roman" w:hAnsi="Times New Roman" w:cs="Times New Roman"/>
          <w:bCs/>
          <w:sz w:val="24"/>
          <w:szCs w:val="24"/>
          <w:lang w:val="sr"/>
        </w:rPr>
        <w:t>Vrednosne orijentacije predstavljaju centralni koncept socijalne psihologije, definisane kao relativno stabilne dispozicije koje usmeravaju ponašanje, stavove i evaluacije (Rokeach, 1973). One imaju kognitivnu, afektivnu i bihejvioralnu komponentu, prevazilaze specifične situacije i organizovane su hijerarhijski. Ova hijerarhijska struktura omogućava da pojedinci prioritetizuju određene vrednosti u zavisnosti od konteksta, što utiče na donošenje odluka i socijalno ponašanje u širokom spektru situacija. Vrednosti takođe služe kao motivacioni faktori, povezujući lične ciljeve sa društvenim normama i kulturnim očekivanjima.</w:t>
      </w:r>
    </w:p>
    <w:p w14:paraId="429DDE18" w14:textId="77777777" w:rsidR="00A61270" w:rsidRPr="00A61270" w:rsidRDefault="00A61270" w:rsidP="00A6127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"/>
        </w:rPr>
      </w:pPr>
    </w:p>
    <w:p w14:paraId="3D5E0EE4" w14:textId="77777777" w:rsidR="00A61270" w:rsidRPr="00A61270" w:rsidRDefault="00A61270" w:rsidP="00A6127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"/>
        </w:rPr>
      </w:pPr>
      <w:r w:rsidRPr="00A61270">
        <w:rPr>
          <w:rFonts w:ascii="Times New Roman" w:eastAsia="Times New Roman" w:hAnsi="Times New Roman" w:cs="Times New Roman"/>
          <w:bCs/>
          <w:sz w:val="24"/>
          <w:szCs w:val="24"/>
          <w:lang w:val="sr"/>
        </w:rPr>
        <w:t xml:space="preserve">Schwartzova teorija osnovnih ljudskih vrednosti (Schwartz, 1992; Schwartz, 2012) identifikuje 10 univerzalnih vrednosti proisteklih iz univerzalnih zahteva ljudske egzistencije: bioloških potreba, koordinacije socijalnih interakcija i preživljavanja grupe. Vrednosti su organizovane u cirkumpleksni motivacioni kontinuum sa dve bipolarne dimenzije: Otvorenost prema promeni nasuprot Konzervaciji i Samounapređenje nasuprot Samotranscendenciji. Ova struktura podrazumeva da su susedne vrednosti kompatibilne, dok su suprotstavljene u motivacionom konfliktu, što omogućava predviđanje ponašanja na </w:t>
      </w:r>
      <w:r w:rsidRPr="00A61270">
        <w:rPr>
          <w:rFonts w:ascii="Times New Roman" w:eastAsia="Times New Roman" w:hAnsi="Times New Roman" w:cs="Times New Roman"/>
          <w:bCs/>
          <w:sz w:val="24"/>
          <w:szCs w:val="24"/>
          <w:lang w:val="sr"/>
        </w:rPr>
        <w:lastRenderedPageBreak/>
        <w:t>osnovu vrednosnih prioriteta. Teorija je empirijski potvrđena u preko 80 zemalja, pokazujući univerzalnost osnovnih motivacionih ciljeva uprkos kulturnim razlikama.</w:t>
      </w:r>
    </w:p>
    <w:p w14:paraId="5C6E284D" w14:textId="77777777" w:rsidR="00A61270" w:rsidRPr="00A61270" w:rsidRDefault="00A61270" w:rsidP="00A6127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"/>
        </w:rPr>
      </w:pPr>
    </w:p>
    <w:p w14:paraId="090D0C42" w14:textId="77777777" w:rsidR="00A61270" w:rsidRPr="00A61270" w:rsidRDefault="00A61270" w:rsidP="00A6127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"/>
        </w:rPr>
      </w:pPr>
      <w:r w:rsidRPr="00A61270">
        <w:rPr>
          <w:rFonts w:ascii="Times New Roman" w:eastAsia="Times New Roman" w:hAnsi="Times New Roman" w:cs="Times New Roman"/>
          <w:bCs/>
          <w:sz w:val="24"/>
          <w:szCs w:val="24"/>
          <w:lang w:val="sr"/>
        </w:rPr>
        <w:t>Univerzalizam pripada dimenziji Samotranscendencije i definiše se motivacionim ciljevima razumevanja, uvažavanja, tolerancije i zaštite dobrobiti svih ljudi i prirode (Schwartz, 2012). Ova vrednost je u konfliktu sa Moći i Sigurnošću, a kompatibilna sa Benevolentnošću. Univerzalizam podstiče prosocijalno ponašanje izvan ličnih ili grupnih granica, uključujući podršku socijalnoj pravdi, ekološkoj odgovornosti i toleranciji prema različitostima. U rafiniranoj verziji modela, univerzalizam se deli na poddimenzije brige o prirodi, brizi o ljudima i toleranciji, naglašavajući njegovu široku primenu u savremenim društvenim izazovima.</w:t>
      </w:r>
    </w:p>
    <w:p w14:paraId="25BEC437" w14:textId="77777777" w:rsidR="00A61270" w:rsidRPr="00A61270" w:rsidRDefault="00A61270" w:rsidP="00A61270"/>
    <w:p w14:paraId="3AC201B6" w14:textId="49B78CFE" w:rsidR="00A06374" w:rsidRPr="00747847" w:rsidRDefault="00A06374" w:rsidP="00B04D97">
      <w:pPr>
        <w:pStyle w:val="Heading2"/>
        <w:spacing w:before="100" w:beforeAutospacing="1" w:after="100" w:afterAutospacing="1" w:line="360" w:lineRule="auto"/>
        <w:ind w:firstLine="720"/>
        <w:jc w:val="center"/>
      </w:pPr>
      <w:bookmarkStart w:id="9" w:name="_Toc213672704"/>
      <w:bookmarkStart w:id="10" w:name="_Toc217429540"/>
      <w:r w:rsidRPr="00747847">
        <w:t>Pregled literature</w:t>
      </w:r>
      <w:bookmarkEnd w:id="9"/>
      <w:bookmarkEnd w:id="10"/>
    </w:p>
    <w:p w14:paraId="58712E80" w14:textId="77777777" w:rsidR="00A06374" w:rsidRDefault="00A06374" w:rsidP="00B04D97">
      <w:pPr>
        <w:pStyle w:val="Heading3"/>
        <w:rPr>
          <w:lang w:val="sr"/>
        </w:rPr>
      </w:pPr>
      <w:bookmarkStart w:id="11" w:name="_Toc217429541"/>
      <w:r w:rsidRPr="00A06374">
        <w:rPr>
          <w:lang w:val="sr"/>
        </w:rPr>
        <w:t>Definicija i motivacioni sadržaj univerzalizma</w:t>
      </w:r>
      <w:bookmarkEnd w:id="11"/>
    </w:p>
    <w:p w14:paraId="4E3D1F0F" w14:textId="77777777" w:rsidR="00A61270" w:rsidRPr="00A61270" w:rsidRDefault="00A61270" w:rsidP="00A6127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"/>
        </w:rPr>
      </w:pPr>
      <w:r w:rsidRPr="00A61270">
        <w:rPr>
          <w:rFonts w:ascii="Times New Roman" w:eastAsia="Times New Roman" w:hAnsi="Times New Roman" w:cs="Times New Roman"/>
          <w:bCs/>
          <w:sz w:val="24"/>
          <w:szCs w:val="24"/>
          <w:lang w:val="sr"/>
        </w:rPr>
        <w:t>Univerzalizam se definiše kao široka briga za dobrobit svih ljudi i prirode, uključujući poddimenzije socijalne pravde, ravnopravnosti i zaštite okoline (Schwartz et al., 2012). Ova vrednost podstiče prosocijalno ponašanje koje prevazilazi lične ili grupne granice, naglašavajući jedinstvo sa svetom i odgovornost prema globalnim izazovima poput klimatskih promena i ljudskih prava. Za razliku od benevolentnosti (briga za bliske), univerzalizam proširuje brigu na nepoznate i out-group članove, čineći ga ključnim za toleranciju prema različitostima i podršku univerzalnim principima. U rafiniranoj verziji modela, univerzalizam se deli na tri poddimenzije: brigu o prirodi (ekološka odgovornost), brigu o ljudima (socijalna pravda) i toleranciju (prihvatanje različitosti), što omogućava precizniju analizu u multikulturalnim kontekstima (Schwartz et al., 2012).</w:t>
      </w:r>
    </w:p>
    <w:p w14:paraId="2DE08790" w14:textId="77777777" w:rsidR="00A61270" w:rsidRPr="00A61270" w:rsidRDefault="00A61270" w:rsidP="00A61270">
      <w:pPr>
        <w:rPr>
          <w:lang w:val="sr"/>
        </w:rPr>
      </w:pPr>
    </w:p>
    <w:p w14:paraId="081928C8" w14:textId="77777777" w:rsidR="00A06374" w:rsidRPr="00A06374" w:rsidRDefault="00A06374" w:rsidP="00B04D97">
      <w:pPr>
        <w:pStyle w:val="Heading3"/>
        <w:rPr>
          <w:lang w:val="sr"/>
        </w:rPr>
      </w:pPr>
      <w:bookmarkStart w:id="12" w:name="_235oclekwm95" w:colFirst="0" w:colLast="0"/>
      <w:bookmarkStart w:id="13" w:name="_Toc217429542"/>
      <w:bookmarkEnd w:id="12"/>
      <w:r w:rsidRPr="00A06374">
        <w:rPr>
          <w:lang w:val="sr"/>
        </w:rPr>
        <w:t>Globalni i regionalni nalazi</w:t>
      </w:r>
      <w:bookmarkEnd w:id="13"/>
    </w:p>
    <w:p w14:paraId="07B4F0A8" w14:textId="77777777" w:rsidR="00A61270" w:rsidRPr="00A61270" w:rsidRDefault="00A61270" w:rsidP="00A6127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"/>
        </w:rPr>
      </w:pPr>
      <w:bookmarkStart w:id="14" w:name="_aqa8fp8n2ktw" w:colFirst="0" w:colLast="0"/>
      <w:bookmarkStart w:id="15" w:name="_Toc217429543"/>
      <w:bookmarkEnd w:id="14"/>
      <w:r w:rsidRPr="00A61270">
        <w:rPr>
          <w:rFonts w:ascii="Times New Roman" w:eastAsia="Times New Roman" w:hAnsi="Times New Roman" w:cs="Times New Roman"/>
          <w:bCs/>
          <w:sz w:val="24"/>
          <w:szCs w:val="24"/>
          <w:lang w:val="sr"/>
        </w:rPr>
        <w:t xml:space="preserve">Globalno, univerzalizam ima visok prioritet (drugi-treći rang; Schwartz &amp; Bardi, 2001), posebno u razvijenim i sekularnim društvima gde je ekonomska sigurnost omogućila pomak ka postmaterijalističkim vrednostima. Ova vrednost je konzistentno povezana sa podrškom demokratiji, ljudskim pravima i ekološkim inicijativama na međunarodnom nivou. U postsocijalističkim društvima niži je zbog prioritetizacije sigurnosti (Schwartz &amp; Bardi, 1997), gde istorijski faktori ekonomske nestabilnosti i kolektivizma favorizuju vrednosti </w:t>
      </w:r>
      <w:r w:rsidRPr="00A61270">
        <w:rPr>
          <w:rFonts w:ascii="Times New Roman" w:eastAsia="Times New Roman" w:hAnsi="Times New Roman" w:cs="Times New Roman"/>
          <w:bCs/>
          <w:sz w:val="24"/>
          <w:szCs w:val="24"/>
          <w:lang w:val="sr"/>
        </w:rPr>
        <w:lastRenderedPageBreak/>
        <w:t>stabilnosti i tradicije nad širokom tolerancijom. Ipak, mlađe generacije u ovim društvima pokazuju postepeni porast univerzalizma, odražavajući uticaj globalizacije i pristupa informacijama.</w:t>
      </w:r>
    </w:p>
    <w:p w14:paraId="325244BB" w14:textId="77777777" w:rsidR="00A61270" w:rsidRDefault="00A61270" w:rsidP="00A61270">
      <w:pPr>
        <w:pStyle w:val="Heading3"/>
        <w:ind w:firstLine="720"/>
        <w:jc w:val="both"/>
        <w:rPr>
          <w:lang w:val="sr"/>
        </w:rPr>
      </w:pPr>
    </w:p>
    <w:p w14:paraId="16A4BF8B" w14:textId="77777777" w:rsidR="00A06374" w:rsidRDefault="00A06374" w:rsidP="00B04D97">
      <w:pPr>
        <w:pStyle w:val="Heading3"/>
        <w:rPr>
          <w:lang w:val="sr"/>
        </w:rPr>
      </w:pPr>
      <w:r w:rsidRPr="00A06374">
        <w:rPr>
          <w:lang w:val="sr"/>
        </w:rPr>
        <w:t>Nalazi iz Srbije</w:t>
      </w:r>
      <w:bookmarkEnd w:id="15"/>
    </w:p>
    <w:p w14:paraId="47F25A41" w14:textId="75CAADB4" w:rsidR="00A61270" w:rsidRPr="00A61270" w:rsidRDefault="00A61270" w:rsidP="00A61270">
      <w:pPr>
        <w:spacing w:line="360" w:lineRule="auto"/>
        <w:ind w:firstLine="720"/>
        <w:jc w:val="both"/>
        <w:rPr>
          <w:lang w:val="sr"/>
        </w:rPr>
      </w:pPr>
      <w:r w:rsidRPr="00342046">
        <w:rPr>
          <w:rFonts w:ascii="Times New Roman" w:eastAsia="Times New Roman" w:hAnsi="Times New Roman" w:cs="Times New Roman"/>
          <w:bCs/>
          <w:sz w:val="24"/>
          <w:szCs w:val="24"/>
        </w:rPr>
        <w:t>U Srbiji univerzalizam zauzima srednji prioritet (rang 3–5), sa porastom kod mlađih i obrazovanijih (Pavlović, 2009). Podaci iz EVS i WVS talasa (2017–2022) ukazuju da je univerzalizam niži od benevolentnosti i sigurnosti, što odražava postsocijalistički kontekst nesigurnosti i fokus na porodičnu i nacionalnu stabilnost. Povezan je sa tolerancijom i ekološkom svesnošću, posebno kod urbanog stanovništva i studenata, gde veći univerzalizam korelira sa podrškom rodnoj ravnopravnosti i zaštiti manjina. Ovi nalazi sugerišu da univerzalizam predstavlja indikator društvene modernizacije u Srbiji, iako ograničen tradicionalnim orijentacijama</w:t>
      </w:r>
    </w:p>
    <w:p w14:paraId="04BAED1B" w14:textId="77777777" w:rsidR="00B03D28" w:rsidRPr="00747847" w:rsidRDefault="00D732EC" w:rsidP="00B04D97">
      <w:pPr>
        <w:pStyle w:val="Heading2"/>
        <w:spacing w:before="100" w:beforeAutospacing="1" w:after="100" w:afterAutospacing="1" w:line="360" w:lineRule="auto"/>
        <w:ind w:firstLine="720"/>
        <w:jc w:val="center"/>
      </w:pPr>
      <w:bookmarkStart w:id="16" w:name="_4d34og8" w:colFirst="0" w:colLast="0"/>
      <w:bookmarkStart w:id="17" w:name="_Toc213672705"/>
      <w:bookmarkStart w:id="18" w:name="_Toc217429544"/>
      <w:bookmarkEnd w:id="16"/>
      <w:r w:rsidRPr="00747847">
        <w:t>Problem istraživanja</w:t>
      </w:r>
      <w:bookmarkEnd w:id="17"/>
      <w:bookmarkEnd w:id="18"/>
    </w:p>
    <w:p w14:paraId="3BC389F0" w14:textId="77777777" w:rsidR="001A48B4" w:rsidRPr="001A48B4" w:rsidRDefault="001A48B4" w:rsidP="00747847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"/>
        </w:rPr>
      </w:pPr>
      <w:r w:rsidRPr="001A48B4">
        <w:rPr>
          <w:rFonts w:ascii="Times New Roman" w:eastAsia="Times New Roman" w:hAnsi="Times New Roman" w:cs="Times New Roman"/>
          <w:bCs/>
          <w:sz w:val="24"/>
          <w:szCs w:val="24"/>
          <w:lang w:val="sr"/>
        </w:rPr>
        <w:t>U Srbiji postoji polarizacija stavova prema toleranciji i ekologiji, ali nedostaje sistematska sinteza nalaza o univerzalizmu u postsocijalističkom kontekstu koristeći recentnu literaturu, što ograničava razumevanje vrednosnih osnova društvene kohezije.</w:t>
      </w:r>
    </w:p>
    <w:p w14:paraId="2B147601" w14:textId="77777777" w:rsidR="00A06374" w:rsidRPr="00747847" w:rsidRDefault="00A06374" w:rsidP="00747847">
      <w:pPr>
        <w:spacing w:line="360" w:lineRule="auto"/>
        <w:ind w:firstLine="720"/>
        <w:jc w:val="both"/>
        <w:rPr>
          <w:sz w:val="24"/>
          <w:szCs w:val="24"/>
        </w:rPr>
      </w:pPr>
    </w:p>
    <w:p w14:paraId="7527D280" w14:textId="77777777" w:rsidR="00B03D28" w:rsidRPr="00747847" w:rsidRDefault="00D732EC" w:rsidP="00747847">
      <w:pPr>
        <w:pStyle w:val="Heading2"/>
        <w:spacing w:before="100" w:beforeAutospacing="1" w:after="100" w:afterAutospacing="1" w:line="360" w:lineRule="auto"/>
        <w:ind w:firstLine="720"/>
        <w:jc w:val="both"/>
      </w:pPr>
      <w:bookmarkStart w:id="19" w:name="_Toc213672706"/>
      <w:bookmarkStart w:id="20" w:name="_Toc217429545"/>
      <w:r w:rsidRPr="00747847">
        <w:t>Ciljevi</w:t>
      </w:r>
      <w:bookmarkEnd w:id="19"/>
      <w:bookmarkEnd w:id="20"/>
    </w:p>
    <w:p w14:paraId="061BE60A" w14:textId="77777777" w:rsidR="001A48B4" w:rsidRPr="001A48B4" w:rsidRDefault="001A48B4" w:rsidP="00747847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"/>
        </w:rPr>
      </w:pPr>
      <w:r w:rsidRPr="001A48B4">
        <w:rPr>
          <w:rFonts w:ascii="Times New Roman" w:eastAsia="Times New Roman" w:hAnsi="Times New Roman" w:cs="Times New Roman"/>
          <w:bCs/>
          <w:sz w:val="24"/>
          <w:szCs w:val="24"/>
          <w:lang w:val="sr"/>
        </w:rPr>
        <w:t>Rad će popuniti prazninu sistematskim pregledom prioriteta univerzalizma, njegovih razlika i veza sa relevantnim stavovima u Srbiji.</w:t>
      </w:r>
    </w:p>
    <w:p w14:paraId="7A348A56" w14:textId="77777777" w:rsidR="001A48B4" w:rsidRPr="00747847" w:rsidRDefault="001A48B4" w:rsidP="00747847">
      <w:pPr>
        <w:spacing w:line="360" w:lineRule="auto"/>
        <w:ind w:firstLine="720"/>
        <w:jc w:val="both"/>
        <w:rPr>
          <w:sz w:val="24"/>
          <w:szCs w:val="24"/>
        </w:rPr>
      </w:pPr>
    </w:p>
    <w:p w14:paraId="4E0896FB" w14:textId="136E6198" w:rsidR="00B03D28" w:rsidRPr="00747847" w:rsidRDefault="00C823F2" w:rsidP="00B04D97">
      <w:pPr>
        <w:pStyle w:val="Heading2"/>
        <w:spacing w:before="100" w:beforeAutospacing="1" w:after="100" w:afterAutospacing="1" w:line="360" w:lineRule="auto"/>
        <w:ind w:firstLine="720"/>
        <w:jc w:val="center"/>
      </w:pPr>
      <w:bookmarkStart w:id="21" w:name="_Toc213672707"/>
      <w:bookmarkStart w:id="22" w:name="_Toc217429546"/>
      <w:r>
        <w:t>I</w:t>
      </w:r>
      <w:r w:rsidR="00D732EC" w:rsidRPr="00747847">
        <w:t>straživačka pitanja</w:t>
      </w:r>
      <w:bookmarkEnd w:id="21"/>
      <w:bookmarkEnd w:id="22"/>
    </w:p>
    <w:p w14:paraId="525076F4" w14:textId="77777777" w:rsidR="001A48B4" w:rsidRPr="001A48B4" w:rsidRDefault="001A48B4" w:rsidP="00B04D97">
      <w:pPr>
        <w:numPr>
          <w:ilvl w:val="0"/>
          <w:numId w:val="4"/>
        </w:numPr>
        <w:spacing w:before="240" w:after="0" w:line="36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  <w:lang w:val="sr"/>
        </w:rPr>
      </w:pPr>
      <w:r w:rsidRPr="001A48B4">
        <w:rPr>
          <w:rFonts w:ascii="Times New Roman" w:eastAsia="Times New Roman" w:hAnsi="Times New Roman" w:cs="Times New Roman"/>
          <w:bCs/>
          <w:sz w:val="24"/>
          <w:szCs w:val="24"/>
          <w:lang w:val="sr"/>
        </w:rPr>
        <w:t>Koji je prioritet univerzalizma u hijerarhiji vrednosti u Srbiji prema postojećim empirijskim nalazima?</w:t>
      </w:r>
      <w:r w:rsidRPr="001A48B4">
        <w:rPr>
          <w:rFonts w:ascii="Times New Roman" w:eastAsia="Times New Roman" w:hAnsi="Times New Roman" w:cs="Times New Roman"/>
          <w:bCs/>
          <w:sz w:val="24"/>
          <w:szCs w:val="24"/>
          <w:lang w:val="sr"/>
        </w:rPr>
        <w:br/>
      </w:r>
    </w:p>
    <w:p w14:paraId="73F0488D" w14:textId="77777777" w:rsidR="001A48B4" w:rsidRPr="001A48B4" w:rsidRDefault="001A48B4" w:rsidP="00B04D97">
      <w:pPr>
        <w:numPr>
          <w:ilvl w:val="0"/>
          <w:numId w:val="4"/>
        </w:numPr>
        <w:spacing w:after="0" w:line="36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  <w:lang w:val="sr"/>
        </w:rPr>
      </w:pPr>
      <w:r w:rsidRPr="001A48B4">
        <w:rPr>
          <w:rFonts w:ascii="Times New Roman" w:eastAsia="Times New Roman" w:hAnsi="Times New Roman" w:cs="Times New Roman"/>
          <w:bCs/>
          <w:sz w:val="24"/>
          <w:szCs w:val="24"/>
          <w:lang w:val="sr"/>
        </w:rPr>
        <w:lastRenderedPageBreak/>
        <w:t>Kako se univerzalizam razlikuje po generacijama i obrazovanju u Srbiji?</w:t>
      </w:r>
      <w:r w:rsidRPr="001A48B4">
        <w:rPr>
          <w:rFonts w:ascii="Times New Roman" w:eastAsia="Times New Roman" w:hAnsi="Times New Roman" w:cs="Times New Roman"/>
          <w:bCs/>
          <w:sz w:val="24"/>
          <w:szCs w:val="24"/>
          <w:lang w:val="sr"/>
        </w:rPr>
        <w:br/>
      </w:r>
    </w:p>
    <w:p w14:paraId="1FA6561B" w14:textId="77777777" w:rsidR="001A48B4" w:rsidRPr="00747847" w:rsidRDefault="001A48B4" w:rsidP="00B04D97">
      <w:pPr>
        <w:pStyle w:val="ListParagraph"/>
        <w:numPr>
          <w:ilvl w:val="0"/>
          <w:numId w:val="4"/>
        </w:num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47847">
        <w:rPr>
          <w:rFonts w:ascii="Times New Roman" w:eastAsia="Times New Roman" w:hAnsi="Times New Roman" w:cs="Times New Roman"/>
          <w:bCs/>
          <w:sz w:val="24"/>
          <w:szCs w:val="24"/>
          <w:lang w:val="sr"/>
        </w:rPr>
        <w:t>Kako je univerzalizam povezan sa stavovima prema toleranciji, ekologiji i socijalnoj pravdi u srpskom kontekstu?</w:t>
      </w:r>
      <w:bookmarkStart w:id="23" w:name="_26in1rg" w:colFirst="0" w:colLast="0"/>
      <w:bookmarkStart w:id="24" w:name="_Toc213672708"/>
      <w:bookmarkEnd w:id="23"/>
    </w:p>
    <w:p w14:paraId="41C63B57" w14:textId="77777777" w:rsidR="001A48B4" w:rsidRPr="00747847" w:rsidRDefault="001A48B4" w:rsidP="00747847">
      <w:pPr>
        <w:pStyle w:val="ListParagraph"/>
        <w:spacing w:line="360" w:lineRule="auto"/>
        <w:ind w:firstLine="720"/>
        <w:jc w:val="both"/>
        <w:rPr>
          <w:sz w:val="24"/>
          <w:szCs w:val="24"/>
        </w:rPr>
      </w:pPr>
    </w:p>
    <w:p w14:paraId="107C4C5F" w14:textId="4B421902" w:rsidR="00B03D28" w:rsidRPr="00747847" w:rsidRDefault="00D732EC" w:rsidP="00B04D97">
      <w:pPr>
        <w:pStyle w:val="Heading1"/>
        <w:ind w:firstLine="720"/>
      </w:pPr>
      <w:bookmarkStart w:id="25" w:name="_Toc217429547"/>
      <w:r w:rsidRPr="00747847">
        <w:t>Metod</w:t>
      </w:r>
      <w:bookmarkEnd w:id="24"/>
      <w:bookmarkEnd w:id="25"/>
    </w:p>
    <w:p w14:paraId="12935B8D" w14:textId="77777777" w:rsidR="00747847" w:rsidRPr="00747847" w:rsidRDefault="00747847" w:rsidP="00747847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"/>
        </w:rPr>
      </w:pPr>
      <w:r w:rsidRPr="00747847">
        <w:rPr>
          <w:rFonts w:ascii="Times New Roman" w:eastAsia="Times New Roman" w:hAnsi="Times New Roman" w:cs="Times New Roman"/>
          <w:bCs/>
          <w:sz w:val="24"/>
          <w:szCs w:val="24"/>
          <w:lang w:val="sr"/>
        </w:rPr>
        <w:t>Ovaj rad je pregled literature sa narativnom sintezom. Pregled je adekvatan jer omogućava dubinsku analizu postojećih nalaza bez novog prikupljanja podataka, u skladu sa epistemološkom pozicijom kritičkog realizma (sinteza postojećeg znanja za identifikaciju trendova).</w:t>
      </w:r>
    </w:p>
    <w:p w14:paraId="5833BCD3" w14:textId="77777777" w:rsidR="001A48B4" w:rsidRPr="00747847" w:rsidRDefault="001A48B4" w:rsidP="00747847">
      <w:pPr>
        <w:spacing w:line="360" w:lineRule="auto"/>
        <w:ind w:firstLine="720"/>
        <w:jc w:val="both"/>
        <w:rPr>
          <w:sz w:val="24"/>
          <w:szCs w:val="24"/>
        </w:rPr>
      </w:pPr>
    </w:p>
    <w:p w14:paraId="502A3BF4" w14:textId="21A8B93A" w:rsidR="00B03D28" w:rsidRPr="00747847" w:rsidRDefault="00D732EC" w:rsidP="00B04D97">
      <w:pPr>
        <w:pStyle w:val="Heading2"/>
        <w:spacing w:before="100" w:beforeAutospacing="1" w:after="100" w:afterAutospacing="1" w:line="360" w:lineRule="auto"/>
        <w:ind w:firstLine="720"/>
        <w:jc w:val="center"/>
      </w:pPr>
      <w:bookmarkStart w:id="26" w:name="_Toc213672709"/>
      <w:bookmarkStart w:id="27" w:name="_Toc217429548"/>
      <w:r w:rsidRPr="00747847">
        <w:t>Uzorak</w:t>
      </w:r>
      <w:bookmarkEnd w:id="26"/>
      <w:bookmarkEnd w:id="27"/>
    </w:p>
    <w:p w14:paraId="119A99A5" w14:textId="07562810" w:rsidR="00747847" w:rsidRPr="00747847" w:rsidRDefault="00747847" w:rsidP="00747847">
      <w:pPr>
        <w:spacing w:line="360" w:lineRule="auto"/>
        <w:ind w:firstLine="720"/>
        <w:jc w:val="both"/>
        <w:rPr>
          <w:sz w:val="24"/>
          <w:szCs w:val="24"/>
        </w:rPr>
      </w:pPr>
      <w:r w:rsidRPr="00747847">
        <w:rPr>
          <w:rFonts w:ascii="Times New Roman" w:eastAsia="Times New Roman" w:hAnsi="Times New Roman" w:cs="Times New Roman"/>
          <w:bCs/>
          <w:sz w:val="24"/>
          <w:szCs w:val="24"/>
        </w:rPr>
        <w:t>Korišćen materijal: 25–30 publikacija (članci, knjige, izveštaji) od 2000. do 2025. Kriterijumi uključivanja: empirijski nalazi o univerzalizmu u Srbiji ili poređenju sa postsocijalističkim društvima, koristeći Schwartzov model. Isključivanje: studije bez fokus na univerzalizam ili bez podataka za Srbiju</w:t>
      </w:r>
    </w:p>
    <w:p w14:paraId="010596A9" w14:textId="77777777" w:rsidR="00B03D28" w:rsidRPr="00747847" w:rsidRDefault="00D732EC" w:rsidP="00747847">
      <w:pPr>
        <w:pStyle w:val="Heading2"/>
        <w:spacing w:before="100" w:beforeAutospacing="1" w:after="100" w:afterAutospacing="1" w:line="360" w:lineRule="auto"/>
        <w:ind w:firstLine="720"/>
        <w:jc w:val="both"/>
      </w:pPr>
      <w:bookmarkStart w:id="28" w:name="_Toc213672710"/>
      <w:bookmarkStart w:id="29" w:name="_Toc217429549"/>
      <w:r w:rsidRPr="00747847">
        <w:t>Materijali/Instrumenti/Tehnike za prikupljanje podataka</w:t>
      </w:r>
      <w:bookmarkEnd w:id="28"/>
      <w:bookmarkEnd w:id="29"/>
      <w:r w:rsidRPr="00747847">
        <w:t xml:space="preserve"> </w:t>
      </w:r>
    </w:p>
    <w:p w14:paraId="4E717330" w14:textId="3B43A793" w:rsidR="00B03D28" w:rsidRPr="00747847" w:rsidRDefault="00747847" w:rsidP="00747847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"/>
        </w:rPr>
      </w:pPr>
      <w:r w:rsidRPr="00747847">
        <w:rPr>
          <w:rFonts w:ascii="Times New Roman" w:eastAsia="Times New Roman" w:hAnsi="Times New Roman" w:cs="Times New Roman"/>
          <w:bCs/>
          <w:sz w:val="24"/>
          <w:szCs w:val="24"/>
          <w:lang w:val="sr"/>
        </w:rPr>
        <w:t>Pretražene baze: Google Scholar, ResearchGate, EVS/WVS repozitorijumi, PsycINFO. Ključne reči: „universalism Schwartz Serbia“, „vrednosti Srbija univerzalizam“. Tehnika: sistematska pretraga sa snimanjem rezultata.</w:t>
      </w:r>
    </w:p>
    <w:p w14:paraId="5257252C" w14:textId="77777777" w:rsidR="00B03D28" w:rsidRPr="00747847" w:rsidRDefault="00D732EC" w:rsidP="00747847">
      <w:pPr>
        <w:pStyle w:val="Heading2"/>
        <w:spacing w:before="100" w:beforeAutospacing="1" w:after="100" w:afterAutospacing="1" w:line="360" w:lineRule="auto"/>
        <w:ind w:firstLine="720"/>
        <w:jc w:val="both"/>
      </w:pPr>
      <w:bookmarkStart w:id="30" w:name="_Toc213672712"/>
      <w:bookmarkStart w:id="31" w:name="_Toc217429550"/>
      <w:r w:rsidRPr="00747847">
        <w:t>Otvorena nauka</w:t>
      </w:r>
      <w:bookmarkEnd w:id="30"/>
      <w:bookmarkEnd w:id="31"/>
    </w:p>
    <w:p w14:paraId="5707AB48" w14:textId="77777777" w:rsidR="00747847" w:rsidRPr="00747847" w:rsidRDefault="00747847" w:rsidP="00747847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"/>
        </w:rPr>
      </w:pPr>
      <w:r w:rsidRPr="00747847">
        <w:rPr>
          <w:rFonts w:ascii="Times New Roman" w:eastAsia="Times New Roman" w:hAnsi="Times New Roman" w:cs="Times New Roman"/>
          <w:bCs/>
          <w:sz w:val="24"/>
          <w:szCs w:val="24"/>
          <w:lang w:val="sr"/>
        </w:rPr>
        <w:t>Rad se oslanja na javno dostupne publikacije i podatke iz EVS/WVS arhiva, podržavajući principe otvorene nauke u pristupu materijalima. Procedure pregleda su detaljno opisane radi transparentnosti.</w:t>
      </w:r>
    </w:p>
    <w:p w14:paraId="2D8098FB" w14:textId="77777777" w:rsidR="00747847" w:rsidRPr="00747847" w:rsidRDefault="00747847" w:rsidP="00747847">
      <w:pPr>
        <w:spacing w:line="360" w:lineRule="auto"/>
        <w:ind w:firstLine="720"/>
        <w:jc w:val="both"/>
        <w:rPr>
          <w:sz w:val="24"/>
          <w:szCs w:val="24"/>
        </w:rPr>
      </w:pPr>
    </w:p>
    <w:p w14:paraId="5FCB233E" w14:textId="77777777" w:rsidR="00B03D28" w:rsidRPr="00747847" w:rsidRDefault="00D732EC" w:rsidP="00747847">
      <w:pPr>
        <w:pStyle w:val="Heading2"/>
        <w:spacing w:before="100" w:beforeAutospacing="1" w:after="100" w:afterAutospacing="1" w:line="360" w:lineRule="auto"/>
        <w:ind w:firstLine="720"/>
        <w:jc w:val="both"/>
      </w:pPr>
      <w:bookmarkStart w:id="32" w:name="_Toc213672713"/>
      <w:bookmarkStart w:id="33" w:name="_Toc217429551"/>
      <w:r w:rsidRPr="00747847">
        <w:lastRenderedPageBreak/>
        <w:t>Plan analize podataka</w:t>
      </w:r>
      <w:bookmarkEnd w:id="32"/>
      <w:bookmarkEnd w:id="33"/>
    </w:p>
    <w:p w14:paraId="48571062" w14:textId="77777777" w:rsidR="00747847" w:rsidRDefault="00747847" w:rsidP="00747847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"/>
        </w:rPr>
      </w:pPr>
      <w:r w:rsidRPr="00747847">
        <w:rPr>
          <w:rFonts w:ascii="Times New Roman" w:eastAsia="Times New Roman" w:hAnsi="Times New Roman" w:cs="Times New Roman"/>
          <w:bCs/>
          <w:sz w:val="24"/>
          <w:szCs w:val="24"/>
          <w:lang w:val="sr"/>
        </w:rPr>
        <w:t>Analiza je narativna sinteza: (1) grupisanje nalaza po temama (prioritet, razlike, veze), (2) identifikacija konzistentnih trendova i kontradikcija, (3) interpretacija u svetlu Schwartzove teorije. Eksploratorno: poređenje sa regionalnim trendovima.</w:t>
      </w:r>
    </w:p>
    <w:p w14:paraId="60D6AE73" w14:textId="77777777" w:rsidR="00B04D97" w:rsidRDefault="00B04D97" w:rsidP="00747847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"/>
        </w:rPr>
      </w:pPr>
    </w:p>
    <w:p w14:paraId="26EF5D73" w14:textId="77777777" w:rsidR="00B04D97" w:rsidRDefault="00B04D97" w:rsidP="00747847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"/>
        </w:rPr>
      </w:pPr>
    </w:p>
    <w:p w14:paraId="47E0DF4A" w14:textId="77777777" w:rsidR="00B04D97" w:rsidRDefault="00B04D97" w:rsidP="00747847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"/>
        </w:rPr>
      </w:pPr>
    </w:p>
    <w:p w14:paraId="18E303E9" w14:textId="77777777" w:rsidR="00B04D97" w:rsidRDefault="00B04D97" w:rsidP="00747847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"/>
        </w:rPr>
      </w:pPr>
    </w:p>
    <w:p w14:paraId="5819B5F1" w14:textId="77777777" w:rsidR="00B04D97" w:rsidRDefault="00B04D97" w:rsidP="00747847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"/>
        </w:rPr>
      </w:pPr>
    </w:p>
    <w:p w14:paraId="6D65D682" w14:textId="77777777" w:rsidR="00B04D97" w:rsidRDefault="00B04D97" w:rsidP="00747847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"/>
        </w:rPr>
      </w:pPr>
    </w:p>
    <w:p w14:paraId="76E33202" w14:textId="77777777" w:rsidR="00B04D97" w:rsidRDefault="00B04D97" w:rsidP="00747847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"/>
        </w:rPr>
      </w:pPr>
    </w:p>
    <w:p w14:paraId="05026F71" w14:textId="77777777" w:rsidR="00B04D97" w:rsidRDefault="00B04D97" w:rsidP="00747847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"/>
        </w:rPr>
      </w:pPr>
    </w:p>
    <w:p w14:paraId="4979E724" w14:textId="77777777" w:rsidR="00B04D97" w:rsidRDefault="00B04D97" w:rsidP="00747847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"/>
        </w:rPr>
      </w:pPr>
    </w:p>
    <w:p w14:paraId="64A5268B" w14:textId="77777777" w:rsidR="00B04D97" w:rsidRDefault="00B04D97" w:rsidP="00747847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"/>
        </w:rPr>
      </w:pPr>
    </w:p>
    <w:p w14:paraId="2EC493DD" w14:textId="77777777" w:rsidR="00B04D97" w:rsidRDefault="00B04D97" w:rsidP="00747847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"/>
        </w:rPr>
      </w:pPr>
    </w:p>
    <w:p w14:paraId="43CC94C6" w14:textId="77777777" w:rsidR="00B04D97" w:rsidRPr="00747847" w:rsidRDefault="00B04D97" w:rsidP="00747847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"/>
        </w:rPr>
      </w:pPr>
    </w:p>
    <w:p w14:paraId="2A64C550" w14:textId="77777777" w:rsidR="00747847" w:rsidRDefault="00747847" w:rsidP="00747847"/>
    <w:p w14:paraId="08757FC8" w14:textId="77777777" w:rsidR="00A61270" w:rsidRDefault="00A61270" w:rsidP="00747847"/>
    <w:p w14:paraId="1EB3C29F" w14:textId="77777777" w:rsidR="00A61270" w:rsidRDefault="00A61270" w:rsidP="00747847"/>
    <w:p w14:paraId="713E129E" w14:textId="77777777" w:rsidR="00A61270" w:rsidRDefault="00A61270" w:rsidP="00747847"/>
    <w:p w14:paraId="755D34D3" w14:textId="77777777" w:rsidR="00A61270" w:rsidRDefault="00A61270" w:rsidP="00747847"/>
    <w:p w14:paraId="13C08568" w14:textId="77777777" w:rsidR="00A61270" w:rsidRPr="00747847" w:rsidRDefault="00A61270" w:rsidP="00747847"/>
    <w:p w14:paraId="609DEF27" w14:textId="77777777" w:rsidR="00B03D28" w:rsidRDefault="00D732EC">
      <w:pPr>
        <w:pStyle w:val="Heading1"/>
        <w:rPr>
          <w:sz w:val="28"/>
          <w:szCs w:val="28"/>
        </w:rPr>
      </w:pPr>
      <w:bookmarkStart w:id="34" w:name="_Toc213672714"/>
      <w:bookmarkStart w:id="35" w:name="_Toc217429552"/>
      <w:r>
        <w:rPr>
          <w:sz w:val="28"/>
          <w:szCs w:val="28"/>
        </w:rPr>
        <w:lastRenderedPageBreak/>
        <w:t>Reference</w:t>
      </w:r>
      <w:bookmarkEnd w:id="34"/>
      <w:bookmarkEnd w:id="35"/>
    </w:p>
    <w:p w14:paraId="0D6D245E" w14:textId="7B552C5C" w:rsidR="00747847" w:rsidRPr="00F35E54" w:rsidRDefault="00747847" w:rsidP="00F35E54">
      <w:pPr>
        <w:pStyle w:val="ListParagraph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35E5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Rokeach, M. (1973). </w:t>
      </w:r>
      <w:r w:rsidRPr="00F35E5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The nature of human values</w:t>
      </w:r>
      <w:r w:rsidRPr="00F35E54">
        <w:rPr>
          <w:rFonts w:ascii="Times New Roman" w:eastAsia="Times New Roman" w:hAnsi="Times New Roman" w:cs="Times New Roman"/>
          <w:sz w:val="24"/>
          <w:szCs w:val="24"/>
          <w:lang w:val="en-US"/>
        </w:rPr>
        <w:t>. Free Press.</w:t>
      </w:r>
    </w:p>
    <w:p w14:paraId="2F18D5E8" w14:textId="77777777" w:rsidR="00747847" w:rsidRPr="00F35E54" w:rsidRDefault="00747847" w:rsidP="00F35E54">
      <w:pPr>
        <w:pStyle w:val="ListParagraph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35E5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Schwartz, S. H. (1992). Universals in the content and structure of values: Theoretical advances and empirical tests in 20 countries. </w:t>
      </w:r>
      <w:r w:rsidRPr="00F35E5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Advances in Experimental Social Psychology, 25</w:t>
      </w:r>
      <w:r w:rsidRPr="00F35E54">
        <w:rPr>
          <w:rFonts w:ascii="Times New Roman" w:eastAsia="Times New Roman" w:hAnsi="Times New Roman" w:cs="Times New Roman"/>
          <w:sz w:val="24"/>
          <w:szCs w:val="24"/>
          <w:lang w:val="en-US"/>
        </w:rPr>
        <w:t>, 1–65.</w:t>
      </w:r>
      <w:r w:rsidRPr="00F35E54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hyperlink r:id="rId10" w:history="1">
        <w:r w:rsidRPr="00F35E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https://doi.org/10.1016/S0065-2601(08)60281-6</w:t>
        </w:r>
      </w:hyperlink>
    </w:p>
    <w:p w14:paraId="66D3021E" w14:textId="77777777" w:rsidR="00747847" w:rsidRPr="00F35E54" w:rsidRDefault="00747847" w:rsidP="00F35E54">
      <w:pPr>
        <w:pStyle w:val="ListParagraph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35E5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Schwartz, S. H. (2012). An overview of the Schwartz theory of basic values. </w:t>
      </w:r>
      <w:r w:rsidRPr="00F35E5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Online Readings in Psychology and Culture, 2</w:t>
      </w:r>
      <w:r w:rsidRPr="00F35E54">
        <w:rPr>
          <w:rFonts w:ascii="Times New Roman" w:eastAsia="Times New Roman" w:hAnsi="Times New Roman" w:cs="Times New Roman"/>
          <w:sz w:val="24"/>
          <w:szCs w:val="24"/>
          <w:lang w:val="en-US"/>
        </w:rPr>
        <w:t>(1), Article 11.</w:t>
      </w:r>
      <w:r w:rsidRPr="00F35E54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hyperlink r:id="rId11" w:history="1">
        <w:r w:rsidRPr="00F35E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https://doi.org/10.9707/2307-0919.1116</w:t>
        </w:r>
      </w:hyperlink>
    </w:p>
    <w:p w14:paraId="480514C3" w14:textId="77777777" w:rsidR="00747847" w:rsidRPr="00F35E54" w:rsidRDefault="00747847" w:rsidP="00F35E54">
      <w:pPr>
        <w:pStyle w:val="ListParagraph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35E5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Schwartz, S. H., &amp; Bardi, A. (2001). Value hierarchies across cultures: Taking a similarities perspective. </w:t>
      </w:r>
      <w:r w:rsidRPr="00F35E5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Journal of Cross-Cultural Psychology, 32</w:t>
      </w:r>
      <w:r w:rsidRPr="00F35E54">
        <w:rPr>
          <w:rFonts w:ascii="Times New Roman" w:eastAsia="Times New Roman" w:hAnsi="Times New Roman" w:cs="Times New Roman"/>
          <w:sz w:val="24"/>
          <w:szCs w:val="24"/>
          <w:lang w:val="en-US"/>
        </w:rPr>
        <w:t>(3), 268–290.</w:t>
      </w:r>
      <w:r w:rsidRPr="00F35E54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hyperlink r:id="rId12" w:history="1">
        <w:r w:rsidRPr="00F35E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https://doi.org/10.1177/0022022101032003002</w:t>
        </w:r>
      </w:hyperlink>
    </w:p>
    <w:p w14:paraId="05FA4AD8" w14:textId="77777777" w:rsidR="00747847" w:rsidRPr="00F35E54" w:rsidRDefault="00747847" w:rsidP="00F35E54">
      <w:pPr>
        <w:pStyle w:val="ListParagraph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35E5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Schwartz, S. H., Cieciuch, J., Vecchione, M., Davidov, E., Fischer, R., Beierlein, C., Ramos, A., Verkasalo, M., Lönnqvist, J.-E., Demirutku, K., Dirilen-Gumus, O., &amp; Konty, M. (2012). Refining the theory of basic individual values. </w:t>
      </w:r>
      <w:r w:rsidRPr="00F35E5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Journal of Personality and Social Psychology, 103</w:t>
      </w:r>
      <w:r w:rsidRPr="00F35E54">
        <w:rPr>
          <w:rFonts w:ascii="Times New Roman" w:eastAsia="Times New Roman" w:hAnsi="Times New Roman" w:cs="Times New Roman"/>
          <w:sz w:val="24"/>
          <w:szCs w:val="24"/>
          <w:lang w:val="en-US"/>
        </w:rPr>
        <w:t>(4), 663–688.</w:t>
      </w:r>
      <w:r w:rsidRPr="00F35E54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hyperlink r:id="rId13" w:history="1">
        <w:r w:rsidRPr="00F35E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https://doi.org/10.1037/a0029393</w:t>
        </w:r>
      </w:hyperlink>
    </w:p>
    <w:p w14:paraId="6E15F750" w14:textId="62C8798A" w:rsidR="00747847" w:rsidRPr="00F35E54" w:rsidRDefault="00747847" w:rsidP="00F35E54">
      <w:pPr>
        <w:pStyle w:val="ListParagraph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35E5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Pavlović, Z. (2009). </w:t>
      </w:r>
      <w:r w:rsidRPr="00F35E5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Vrednosti samoizražavanja u Srbiji</w:t>
      </w:r>
      <w:r w:rsidRPr="00F35E54">
        <w:rPr>
          <w:rFonts w:ascii="Times New Roman" w:eastAsia="Times New Roman" w:hAnsi="Times New Roman" w:cs="Times New Roman"/>
          <w:sz w:val="24"/>
          <w:szCs w:val="24"/>
          <w:lang w:val="en-US"/>
        </w:rPr>
        <w:t>. Institut društvenih nauka.</w:t>
      </w:r>
    </w:p>
    <w:p w14:paraId="2170CEF9" w14:textId="23AD5947" w:rsidR="00747847" w:rsidRPr="00F35E54" w:rsidRDefault="00747847" w:rsidP="00F35E54">
      <w:pPr>
        <w:pStyle w:val="ListParagraph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35E5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European Values Study &amp; World Values Survey. (2022). </w:t>
      </w:r>
      <w:r w:rsidRPr="00F35E5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Joint EVS/WVS dataset 2017–2022</w:t>
      </w:r>
      <w:r w:rsidRPr="00F35E5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[Data set]. GESIS.</w:t>
      </w:r>
      <w:r w:rsidRPr="00F35E54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hyperlink r:id="rId14" w:history="1">
        <w:r w:rsidRPr="00F35E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https://doi.org/10.4232/1.14320</w:t>
        </w:r>
      </w:hyperlink>
      <w:bookmarkStart w:id="36" w:name="_1ci93xb" w:colFirst="0" w:colLast="0"/>
      <w:bookmarkStart w:id="37" w:name="_Toc213672715"/>
      <w:bookmarkEnd w:id="36"/>
    </w:p>
    <w:p w14:paraId="71010879" w14:textId="77777777" w:rsidR="00B03D28" w:rsidRDefault="00D732EC">
      <w:pPr>
        <w:pStyle w:val="Heading1"/>
        <w:rPr>
          <w:sz w:val="28"/>
          <w:szCs w:val="28"/>
        </w:rPr>
      </w:pPr>
      <w:bookmarkStart w:id="38" w:name="_Toc217429553"/>
      <w:r>
        <w:rPr>
          <w:sz w:val="28"/>
          <w:szCs w:val="28"/>
        </w:rPr>
        <w:lastRenderedPageBreak/>
        <w:t>Prilozi</w:t>
      </w:r>
      <w:bookmarkEnd w:id="37"/>
      <w:bookmarkEnd w:id="38"/>
    </w:p>
    <w:p w14:paraId="26D68AFA" w14:textId="77777777" w:rsidR="00904DBC" w:rsidRDefault="00D732EC" w:rsidP="0035483C">
      <w:pPr>
        <w:pStyle w:val="Heading2"/>
        <w:rPr>
          <w:b w:val="0"/>
        </w:rPr>
      </w:pPr>
      <w:bookmarkStart w:id="39" w:name="2bn6wsx" w:colFirst="0" w:colLast="0"/>
      <w:bookmarkStart w:id="40" w:name="_Toc213672716"/>
      <w:bookmarkStart w:id="41" w:name="_Toc217429554"/>
      <w:bookmarkEnd w:id="39"/>
      <w:r>
        <w:t>Prilog A</w:t>
      </w:r>
      <w:bookmarkEnd w:id="40"/>
      <w:r>
        <w:t xml:space="preserve"> </w:t>
      </w:r>
      <w:r w:rsidR="00904DBC">
        <w:t xml:space="preserve">– </w:t>
      </w:r>
      <w:r w:rsidR="00904DBC">
        <w:rPr>
          <w:b w:val="0"/>
        </w:rPr>
        <w:t>Shwartzov cirkularni model vrednosti</w:t>
      </w:r>
      <w:bookmarkEnd w:id="41"/>
    </w:p>
    <w:p w14:paraId="06205B82" w14:textId="248A7363" w:rsidR="00B03D28" w:rsidRPr="0035483C" w:rsidRDefault="00904DBC" w:rsidP="0035483C">
      <w:pPr>
        <w:pStyle w:val="Heading2"/>
        <w:rPr>
          <w:b w:val="0"/>
          <w:bCs/>
        </w:rPr>
      </w:pPr>
      <w:bookmarkStart w:id="42" w:name="_Toc217429555"/>
      <w:r>
        <w:rPr>
          <w:noProof/>
          <w:lang w:val="en-US"/>
        </w:rPr>
        <w:drawing>
          <wp:inline distT="0" distB="0" distL="0" distR="0" wp14:anchorId="6E7962DF" wp14:editId="41D2F0E9">
            <wp:extent cx="4762500" cy="3378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23.jpe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42"/>
      <w:r w:rsidR="00D732EC">
        <w:br/>
      </w:r>
    </w:p>
    <w:p w14:paraId="7889D9DD" w14:textId="77777777" w:rsidR="00B03D28" w:rsidRDefault="00B03D2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bookmarkStart w:id="43" w:name="3as4poj" w:colFirst="0" w:colLast="0"/>
      <w:bookmarkEnd w:id="43"/>
    </w:p>
    <w:sectPr w:rsidR="00B03D28" w:rsidSect="00904DBC">
      <w:headerReference w:type="default" r:id="rId16"/>
      <w:footerReference w:type="default" r:id="rId17"/>
      <w:pgSz w:w="11906" w:h="16838"/>
      <w:pgMar w:top="1440" w:right="1440" w:bottom="1440" w:left="1440" w:header="708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502221" w14:textId="77777777" w:rsidR="00B33ED6" w:rsidRDefault="00B33ED6">
      <w:pPr>
        <w:spacing w:after="0" w:line="240" w:lineRule="auto"/>
      </w:pPr>
      <w:r>
        <w:separator/>
      </w:r>
    </w:p>
  </w:endnote>
  <w:endnote w:type="continuationSeparator" w:id="0">
    <w:p w14:paraId="515F80F6" w14:textId="77777777" w:rsidR="00B33ED6" w:rsidRDefault="00B33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3850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7924F0" w14:textId="04C125EC" w:rsidR="00904DBC" w:rsidRDefault="00904DB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42C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C498CB" w14:textId="77777777" w:rsidR="00904DBC" w:rsidRDefault="00904D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DACD7A" w14:textId="77777777" w:rsidR="00B33ED6" w:rsidRDefault="00B33ED6">
      <w:pPr>
        <w:spacing w:after="0" w:line="240" w:lineRule="auto"/>
      </w:pPr>
      <w:r>
        <w:separator/>
      </w:r>
    </w:p>
  </w:footnote>
  <w:footnote w:type="continuationSeparator" w:id="0">
    <w:p w14:paraId="67B74CDD" w14:textId="77777777" w:rsidR="00B33ED6" w:rsidRDefault="00B33E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FB6D15" w14:textId="77777777" w:rsidR="00F87988" w:rsidRDefault="00F87988" w:rsidP="00F8798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2702F"/>
    <w:multiLevelType w:val="multilevel"/>
    <w:tmpl w:val="06203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B2320A"/>
    <w:multiLevelType w:val="hybridMultilevel"/>
    <w:tmpl w:val="F15ABC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5D22DF"/>
    <w:multiLevelType w:val="hybridMultilevel"/>
    <w:tmpl w:val="FDBE18E8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>
    <w:nsid w:val="5EA94627"/>
    <w:multiLevelType w:val="multilevel"/>
    <w:tmpl w:val="0E5E7E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733D4AFF"/>
    <w:multiLevelType w:val="multilevel"/>
    <w:tmpl w:val="AB08EA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nsid w:val="736C3BB6"/>
    <w:multiLevelType w:val="hybridMultilevel"/>
    <w:tmpl w:val="00FE7884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D28"/>
    <w:rsid w:val="00151875"/>
    <w:rsid w:val="001A48B4"/>
    <w:rsid w:val="0035483C"/>
    <w:rsid w:val="003B732E"/>
    <w:rsid w:val="006720BA"/>
    <w:rsid w:val="00747847"/>
    <w:rsid w:val="00904DBC"/>
    <w:rsid w:val="00907C28"/>
    <w:rsid w:val="00A06374"/>
    <w:rsid w:val="00A40BA9"/>
    <w:rsid w:val="00A61270"/>
    <w:rsid w:val="00B03D28"/>
    <w:rsid w:val="00B04D97"/>
    <w:rsid w:val="00B33ED6"/>
    <w:rsid w:val="00BA6A8A"/>
    <w:rsid w:val="00C823F2"/>
    <w:rsid w:val="00D32B3C"/>
    <w:rsid w:val="00D732EC"/>
    <w:rsid w:val="00F35E54"/>
    <w:rsid w:val="00F842C2"/>
    <w:rsid w:val="00F8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6236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 w:line="36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00" w:after="0" w:line="360" w:lineRule="auto"/>
      <w:outlineLvl w:val="2"/>
    </w:pPr>
    <w:rPr>
      <w:rFonts w:ascii="Times New Roman" w:eastAsia="Times New Roman" w:hAnsi="Times New Roman" w:cs="Times New Roman"/>
      <w:b/>
      <w:i/>
      <w:color w:val="000000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after="0" w:line="360" w:lineRule="auto"/>
      <w:ind w:firstLine="709"/>
      <w:jc w:val="both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line="360" w:lineRule="auto"/>
      <w:ind w:firstLine="709"/>
      <w:jc w:val="both"/>
      <w:outlineLvl w:val="4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5"/>
    </w:pPr>
    <w:rPr>
      <w:rFonts w:ascii="Times New Roman" w:eastAsia="Times New Roman" w:hAnsi="Times New Roman" w:cs="Times New Roman"/>
      <w:b/>
      <w:i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79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988"/>
  </w:style>
  <w:style w:type="paragraph" w:styleId="Footer">
    <w:name w:val="footer"/>
    <w:basedOn w:val="Normal"/>
    <w:link w:val="FooterChar"/>
    <w:uiPriority w:val="99"/>
    <w:unhideWhenUsed/>
    <w:rsid w:val="00F879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988"/>
  </w:style>
  <w:style w:type="paragraph" w:styleId="TOC1">
    <w:name w:val="toc 1"/>
    <w:basedOn w:val="Normal"/>
    <w:next w:val="Normal"/>
    <w:autoRedefine/>
    <w:uiPriority w:val="39"/>
    <w:unhideWhenUsed/>
    <w:rsid w:val="00F8798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87988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F8798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B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48B4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823F2"/>
    <w:pPr>
      <w:spacing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C823F2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 w:line="36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00" w:after="0" w:line="360" w:lineRule="auto"/>
      <w:outlineLvl w:val="2"/>
    </w:pPr>
    <w:rPr>
      <w:rFonts w:ascii="Times New Roman" w:eastAsia="Times New Roman" w:hAnsi="Times New Roman" w:cs="Times New Roman"/>
      <w:b/>
      <w:i/>
      <w:color w:val="000000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after="0" w:line="360" w:lineRule="auto"/>
      <w:ind w:firstLine="709"/>
      <w:jc w:val="both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line="360" w:lineRule="auto"/>
      <w:ind w:firstLine="709"/>
      <w:jc w:val="both"/>
      <w:outlineLvl w:val="4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5"/>
    </w:pPr>
    <w:rPr>
      <w:rFonts w:ascii="Times New Roman" w:eastAsia="Times New Roman" w:hAnsi="Times New Roman" w:cs="Times New Roman"/>
      <w:b/>
      <w:i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79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988"/>
  </w:style>
  <w:style w:type="paragraph" w:styleId="Footer">
    <w:name w:val="footer"/>
    <w:basedOn w:val="Normal"/>
    <w:link w:val="FooterChar"/>
    <w:uiPriority w:val="99"/>
    <w:unhideWhenUsed/>
    <w:rsid w:val="00F879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988"/>
  </w:style>
  <w:style w:type="paragraph" w:styleId="TOC1">
    <w:name w:val="toc 1"/>
    <w:basedOn w:val="Normal"/>
    <w:next w:val="Normal"/>
    <w:autoRedefine/>
    <w:uiPriority w:val="39"/>
    <w:unhideWhenUsed/>
    <w:rsid w:val="00F8798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87988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F8798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B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48B4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823F2"/>
    <w:pPr>
      <w:spacing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C823F2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i.org/10.1037/a0029393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oi.org/10.1177/0022022101032003002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i.org/10.9707/2307-0919.1116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jpeg"/><Relationship Id="rId10" Type="http://schemas.openxmlformats.org/officeDocument/2006/relationships/hyperlink" Target="https://doi.org/10.1016/S0065-2601(08)60281-6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https://doi.org/10.4232/1.14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B0A10-AAE6-438C-8642-74A0802DA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9</Pages>
  <Words>1616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kaja damnjanovic</dc:creator>
  <cp:lastModifiedBy>Tijana</cp:lastModifiedBy>
  <cp:revision>7</cp:revision>
  <dcterms:created xsi:type="dcterms:W3CDTF">2025-12-23T13:19:00Z</dcterms:created>
  <dcterms:modified xsi:type="dcterms:W3CDTF">2025-12-24T00:16:00Z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7e0f38ba02079c79ea9492da0df9d7a139a817fe75fca72b222750d0f226c541</vt:lpwstr>
  </property>
</Properties>
</file>